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A15E9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A15E9" w:rsidP="006E1D2C">
      <w:pPr>
        <w:ind w:right="283"/>
        <w:jc w:val="center"/>
        <w:rPr>
          <w:sz w:val="18"/>
          <w:szCs w:val="18"/>
          <w:lang w:val="en-US"/>
        </w:rPr>
      </w:pPr>
      <w:r w:rsidRPr="000A15E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08098C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D2C" w:rsidRPr="008C2C67">
              <w:rPr>
                <w:sz w:val="26"/>
                <w:szCs w:val="26"/>
              </w:rPr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 6</w:t>
            </w:r>
            <w:r w:rsidR="006E1D2C" w:rsidRPr="008C2C67">
              <w:rPr>
                <w:sz w:val="26"/>
                <w:szCs w:val="26"/>
              </w:rPr>
              <w:t>/</w:t>
            </w:r>
            <w:r w:rsidR="0008098C">
              <w:rPr>
                <w:sz w:val="26"/>
                <w:szCs w:val="26"/>
              </w:rPr>
              <w:t>1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08098C">
        <w:rPr>
          <w:b/>
          <w:sz w:val="25"/>
          <w:szCs w:val="25"/>
        </w:rPr>
        <w:t>Катковой Елены Сабиряновны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7836F1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08098C">
        <w:rPr>
          <w:b/>
          <w:sz w:val="25"/>
          <w:szCs w:val="25"/>
        </w:rPr>
        <w:t>Старошешминское</w:t>
      </w:r>
      <w:r w:rsidRPr="008C2C67">
        <w:rPr>
          <w:b/>
          <w:sz w:val="25"/>
          <w:szCs w:val="25"/>
        </w:rPr>
        <w:t xml:space="preserve"> сельское поселение»</w:t>
      </w:r>
      <w:r w:rsidRPr="008C2C67">
        <w:rPr>
          <w:sz w:val="25"/>
          <w:szCs w:val="25"/>
        </w:rPr>
        <w:t xml:space="preserve"> </w:t>
      </w:r>
      <w:r w:rsidR="007836F1">
        <w:rPr>
          <w:b/>
          <w:sz w:val="26"/>
          <w:szCs w:val="26"/>
        </w:rPr>
        <w:t>Нижнекамского муниципального района</w:t>
      </w:r>
      <w:r w:rsidR="007836F1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08098C">
        <w:rPr>
          <w:b/>
          <w:sz w:val="25"/>
          <w:szCs w:val="25"/>
        </w:rPr>
        <w:t>3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>муниципального образования «</w:t>
      </w:r>
      <w:r w:rsidR="0008098C">
        <w:rPr>
          <w:sz w:val="25"/>
          <w:szCs w:val="25"/>
        </w:rPr>
        <w:t>Старошешминское</w:t>
      </w:r>
      <w:r w:rsidR="001F6210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сельское поселение» 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  четвертого 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 </w:t>
      </w:r>
      <w:r w:rsidR="0008098C">
        <w:rPr>
          <w:b/>
          <w:sz w:val="25"/>
          <w:szCs w:val="25"/>
        </w:rPr>
        <w:t>Катковой Елены Сабиряновны</w:t>
      </w:r>
      <w:r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1F6210">
        <w:rPr>
          <w:sz w:val="25"/>
          <w:szCs w:val="25"/>
        </w:rPr>
        <w:t>региональным отделением</w:t>
      </w:r>
      <w:r w:rsidR="007F70AC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социалистической </w:t>
      </w:r>
      <w:r w:rsidR="007F70AC" w:rsidRPr="008C2C67">
        <w:rPr>
          <w:sz w:val="25"/>
          <w:szCs w:val="25"/>
        </w:rPr>
        <w:t>политической партии «</w:t>
      </w:r>
      <w:r w:rsidR="001F6210">
        <w:rPr>
          <w:sz w:val="25"/>
          <w:szCs w:val="25"/>
        </w:rPr>
        <w:t>СПРАВЕДЛИВАЯ РОССИЯ – ПАТРИОТЫ – ЗА ПРАВДУ</w:t>
      </w:r>
      <w:r w:rsidR="007F70AC" w:rsidRPr="008C2C67">
        <w:rPr>
          <w:sz w:val="25"/>
          <w:szCs w:val="25"/>
        </w:rPr>
        <w:t>»</w:t>
      </w:r>
      <w:r w:rsidR="00491B4D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в Республике Татарстан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08098C">
        <w:rPr>
          <w:sz w:val="25"/>
          <w:szCs w:val="25"/>
        </w:rPr>
        <w:t>3</w:t>
      </w:r>
      <w:r w:rsidR="00044D60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08098C">
        <w:rPr>
          <w:b/>
          <w:sz w:val="25"/>
          <w:szCs w:val="25"/>
        </w:rPr>
        <w:t>Катковой Еленой Сабиряновной</w:t>
      </w:r>
      <w:r w:rsidR="0008098C" w:rsidRPr="008C2C67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«</w:t>
      </w:r>
      <w:r w:rsidR="0008098C">
        <w:rPr>
          <w:sz w:val="25"/>
          <w:szCs w:val="25"/>
        </w:rPr>
        <w:t>Старошешминское</w:t>
      </w:r>
      <w:r w:rsidR="006E1D2C" w:rsidRPr="008C2C67">
        <w:rPr>
          <w:sz w:val="25"/>
          <w:szCs w:val="25"/>
        </w:rPr>
        <w:t xml:space="preserve"> сельское поселение» 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>региональным отделением</w:t>
      </w:r>
      <w:r w:rsidR="001F6210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социалистической </w:t>
      </w:r>
      <w:r w:rsidR="001F6210" w:rsidRPr="008C2C67">
        <w:rPr>
          <w:sz w:val="25"/>
          <w:szCs w:val="25"/>
        </w:rPr>
        <w:t>политической партии «</w:t>
      </w:r>
      <w:r w:rsidR="001F6210">
        <w:rPr>
          <w:sz w:val="25"/>
          <w:szCs w:val="25"/>
        </w:rPr>
        <w:t>СПРАВЕДЛИВАЯ РОССИЯ – ПАТРИОТЫ – ЗА ПРАВДУ</w:t>
      </w:r>
      <w:r w:rsidR="001F6210" w:rsidRPr="008C2C67">
        <w:rPr>
          <w:sz w:val="25"/>
          <w:szCs w:val="25"/>
        </w:rPr>
        <w:t xml:space="preserve">» </w:t>
      </w:r>
      <w:r w:rsidR="001F6210">
        <w:rPr>
          <w:sz w:val="25"/>
          <w:szCs w:val="25"/>
        </w:rPr>
        <w:t>в Республике Татарстан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08098C">
        <w:rPr>
          <w:sz w:val="25"/>
          <w:szCs w:val="25"/>
        </w:rPr>
        <w:t>3</w:t>
      </w:r>
      <w:r w:rsidRPr="008C2C67">
        <w:rPr>
          <w:sz w:val="25"/>
          <w:szCs w:val="25"/>
        </w:rPr>
        <w:t>,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>
        <w:rPr>
          <w:sz w:val="26"/>
          <w:szCs w:val="26"/>
        </w:rPr>
        <w:t xml:space="preserve"> </w:t>
      </w:r>
      <w:r w:rsidR="0008098C">
        <w:rPr>
          <w:b/>
          <w:sz w:val="25"/>
          <w:szCs w:val="25"/>
        </w:rPr>
        <w:t>Каткову Елену Сабиряновну</w:t>
      </w:r>
      <w:r w:rsidR="0008098C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муниципального образования «</w:t>
      </w:r>
      <w:r w:rsidR="0008098C">
        <w:rPr>
          <w:sz w:val="25"/>
          <w:szCs w:val="25"/>
        </w:rPr>
        <w:t>Старошешминское</w:t>
      </w:r>
      <w:r w:rsidR="006E1D2C" w:rsidRPr="008C2C67">
        <w:rPr>
          <w:sz w:val="25"/>
          <w:szCs w:val="25"/>
        </w:rPr>
        <w:t xml:space="preserve"> сельское поселение»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>
        <w:rPr>
          <w:sz w:val="25"/>
          <w:szCs w:val="25"/>
        </w:rPr>
        <w:t>региональным отделением</w:t>
      </w:r>
      <w:r w:rsidRPr="008C2C6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социалистической </w:t>
      </w:r>
      <w:r w:rsidRPr="008C2C67">
        <w:rPr>
          <w:sz w:val="25"/>
          <w:szCs w:val="25"/>
        </w:rPr>
        <w:t>политической партии «</w:t>
      </w:r>
      <w:r>
        <w:rPr>
          <w:sz w:val="25"/>
          <w:szCs w:val="25"/>
        </w:rPr>
        <w:t>СПРАВЕДЛИВАЯ РОССИЯ – ПАТРИОТЫ – ЗА ПРАВДУ</w:t>
      </w:r>
      <w:r w:rsidRPr="008C2C67">
        <w:rPr>
          <w:sz w:val="25"/>
          <w:szCs w:val="25"/>
        </w:rPr>
        <w:t xml:space="preserve">» </w:t>
      </w:r>
      <w:r>
        <w:rPr>
          <w:sz w:val="25"/>
          <w:szCs w:val="25"/>
        </w:rPr>
        <w:t>в Республике Татарстан</w:t>
      </w:r>
      <w:r w:rsidR="000B7767" w:rsidRPr="008C2C67">
        <w:rPr>
          <w:sz w:val="25"/>
          <w:szCs w:val="25"/>
        </w:rPr>
        <w:t xml:space="preserve">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08098C">
        <w:rPr>
          <w:sz w:val="25"/>
          <w:szCs w:val="25"/>
        </w:rPr>
        <w:t>3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EB587A">
        <w:rPr>
          <w:sz w:val="25"/>
          <w:szCs w:val="25"/>
        </w:rPr>
        <w:t>10</w:t>
      </w:r>
      <w:r w:rsidR="006E1D2C" w:rsidRPr="008C2C67">
        <w:rPr>
          <w:sz w:val="25"/>
          <w:szCs w:val="25"/>
        </w:rPr>
        <w:t xml:space="preserve"> августа</w:t>
      </w:r>
      <w:r w:rsidR="00990E80" w:rsidRPr="008C2C67">
        <w:rPr>
          <w:sz w:val="25"/>
          <w:szCs w:val="25"/>
        </w:rPr>
        <w:t xml:space="preserve"> 2021 года в </w:t>
      </w:r>
      <w:r w:rsidR="007836F1">
        <w:rPr>
          <w:sz w:val="25"/>
          <w:szCs w:val="25"/>
        </w:rPr>
        <w:t xml:space="preserve">16 </w:t>
      </w:r>
      <w:r w:rsidR="00990E80" w:rsidRPr="008C2C67">
        <w:rPr>
          <w:sz w:val="25"/>
          <w:szCs w:val="25"/>
        </w:rPr>
        <w:t xml:space="preserve">часов </w:t>
      </w:r>
      <w:r w:rsidR="007836F1">
        <w:rPr>
          <w:sz w:val="25"/>
          <w:szCs w:val="25"/>
        </w:rPr>
        <w:t xml:space="preserve">35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08098C">
        <w:rPr>
          <w:b/>
          <w:sz w:val="25"/>
          <w:szCs w:val="25"/>
        </w:rPr>
        <w:t xml:space="preserve">Катковой Елене Сабиряновне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CA" w:rsidRDefault="00283FCA" w:rsidP="00850F49">
      <w:r>
        <w:separator/>
      </w:r>
    </w:p>
  </w:endnote>
  <w:endnote w:type="continuationSeparator" w:id="1">
    <w:p w:rsidR="00283FCA" w:rsidRDefault="00283FCA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CA" w:rsidRDefault="00283FCA" w:rsidP="00850F49">
      <w:r>
        <w:separator/>
      </w:r>
    </w:p>
  </w:footnote>
  <w:footnote w:type="continuationSeparator" w:id="1">
    <w:p w:rsidR="00283FCA" w:rsidRDefault="00283FCA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F2E14"/>
    <w:rsid w:val="000F436B"/>
    <w:rsid w:val="000F7111"/>
    <w:rsid w:val="001F6210"/>
    <w:rsid w:val="00283FCA"/>
    <w:rsid w:val="003721A1"/>
    <w:rsid w:val="00406A95"/>
    <w:rsid w:val="00491B4D"/>
    <w:rsid w:val="004F164D"/>
    <w:rsid w:val="0052007B"/>
    <w:rsid w:val="00526FBD"/>
    <w:rsid w:val="005669C3"/>
    <w:rsid w:val="005D7975"/>
    <w:rsid w:val="005F3D91"/>
    <w:rsid w:val="006C644A"/>
    <w:rsid w:val="006E1D2C"/>
    <w:rsid w:val="007836F1"/>
    <w:rsid w:val="00787061"/>
    <w:rsid w:val="007C57A0"/>
    <w:rsid w:val="007F70AC"/>
    <w:rsid w:val="008254C5"/>
    <w:rsid w:val="00850F49"/>
    <w:rsid w:val="008673C8"/>
    <w:rsid w:val="008C2C67"/>
    <w:rsid w:val="008D1702"/>
    <w:rsid w:val="008E4F4E"/>
    <w:rsid w:val="00905A10"/>
    <w:rsid w:val="0096187A"/>
    <w:rsid w:val="00990E80"/>
    <w:rsid w:val="009A0765"/>
    <w:rsid w:val="009F02D8"/>
    <w:rsid w:val="00A31D33"/>
    <w:rsid w:val="00A52A09"/>
    <w:rsid w:val="00AC2041"/>
    <w:rsid w:val="00AC4161"/>
    <w:rsid w:val="00B13BB0"/>
    <w:rsid w:val="00B240E6"/>
    <w:rsid w:val="00B91A0E"/>
    <w:rsid w:val="00B95FD3"/>
    <w:rsid w:val="00BE4029"/>
    <w:rsid w:val="00DC2570"/>
    <w:rsid w:val="00E11B87"/>
    <w:rsid w:val="00E1475F"/>
    <w:rsid w:val="00E71CC8"/>
    <w:rsid w:val="00EA0487"/>
    <w:rsid w:val="00EB587A"/>
    <w:rsid w:val="00F4560C"/>
    <w:rsid w:val="00F471C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24</cp:revision>
  <cp:lastPrinted>2021-08-10T16:19:00Z</cp:lastPrinted>
  <dcterms:created xsi:type="dcterms:W3CDTF">2015-07-15T15:00:00Z</dcterms:created>
  <dcterms:modified xsi:type="dcterms:W3CDTF">2021-08-10T16:19:00Z</dcterms:modified>
</cp:coreProperties>
</file>